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25" w:rsidRDefault="00F67F25" w:rsidP="00CB3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Biofilm terápia</w:t>
      </w:r>
    </w:p>
    <w:p w:rsidR="009936B3" w:rsidRDefault="009936B3" w:rsidP="00CB3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fogászati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ellátás szakmacsoport</w:t>
      </w:r>
    </w:p>
    <w:p w:rsidR="009936B3" w:rsidRDefault="009936B3" w:rsidP="00CB3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627EE" w:rsidRPr="00CB3A3C" w:rsidRDefault="00E94F8D" w:rsidP="00CB3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(2024</w:t>
      </w:r>
      <w:r w:rsidR="00CB3A3C" w:rsidRPr="00CB3A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november 27</w:t>
      </w:r>
      <w:r w:rsidR="00CB3A3C" w:rsidRPr="00CB3A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28</w:t>
      </w:r>
      <w:r w:rsidR="00F36E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</w:p>
    <w:p w:rsidR="00CB3A3C" w:rsidRPr="00CB3A3C" w:rsidRDefault="00CB3A3C" w:rsidP="00CB3A3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77605A" w:rsidRPr="00B06236" w:rsidRDefault="00CB3A3C" w:rsidP="00CB3A3C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Órarend </w:t>
      </w:r>
    </w:p>
    <w:p w:rsidR="00CB3A3C" w:rsidRPr="00B06236" w:rsidRDefault="00E94F8D" w:rsidP="00CB3A3C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2024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november 27. szerda</w:t>
      </w:r>
    </w:p>
    <w:p w:rsidR="00E94F8D" w:rsidRPr="00B06236" w:rsidRDefault="00CB3A3C" w:rsidP="004130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Helye</w:t>
      </w:r>
      <w:r w:rsidR="00264E65" w:rsidRPr="00B062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:</w:t>
      </w:r>
      <w:r w:rsidR="00264E65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D75EEF" w:rsidRPr="00D75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Debreceni Egyetem Klinikai Központ </w:t>
      </w:r>
      <w:r w:rsidR="00E94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Klinikai telep Gasztroenterológiai Klinika alagsor 1. számú oktató</w:t>
      </w:r>
      <w:r w:rsidR="00AB5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94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terme </w:t>
      </w:r>
      <w:r w:rsidR="00D75EEF" w:rsidRPr="00D75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(4032 Debrecen, Nagyerdei krt. 98.)</w:t>
      </w:r>
      <w:r w:rsidR="00E94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75EEF" w:rsidRPr="00D75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B3A3C" w:rsidRPr="00B06236" w:rsidRDefault="00440A52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8.00-8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76082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45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="00CB3A3C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F2610">
        <w:rPr>
          <w:rFonts w:ascii="Times New Roman" w:hAnsi="Times New Roman" w:cs="Times New Roman"/>
          <w:sz w:val="24"/>
          <w:szCs w:val="24"/>
        </w:rPr>
        <w:t>Biofilm kialakulása, hatásai a szájüregre</w:t>
      </w:r>
      <w:r w:rsidR="00F36E2F" w:rsidRPr="009F2610">
        <w:rPr>
          <w:rFonts w:ascii="Times New Roman" w:hAnsi="Times New Roman" w:cs="Times New Roman"/>
          <w:sz w:val="24"/>
          <w:szCs w:val="24"/>
        </w:rPr>
        <w:t xml:space="preserve"> </w:t>
      </w:r>
      <w:r w:rsidRPr="009F2610">
        <w:rPr>
          <w:rFonts w:ascii="Times New Roman" w:eastAsia="Times New Roman" w:hAnsi="Times New Roman" w:cs="Times New Roman"/>
          <w:sz w:val="24"/>
          <w:szCs w:val="24"/>
          <w:lang w:eastAsia="hu-HU"/>
        </w:rPr>
        <w:t>(1</w:t>
      </w:r>
      <w:r w:rsidR="00613D32" w:rsidRPr="009F2610">
        <w:rPr>
          <w:rFonts w:ascii="Times New Roman" w:eastAsia="Times New Roman" w:hAnsi="Times New Roman" w:cs="Times New Roman"/>
          <w:sz w:val="24"/>
          <w:szCs w:val="24"/>
          <w:lang w:eastAsia="hu-HU"/>
        </w:rPr>
        <w:t>ó</w:t>
      </w:r>
      <w:r w:rsidR="00CB3A3C" w:rsidRPr="009F2610">
        <w:rPr>
          <w:rFonts w:ascii="Times New Roman" w:eastAsia="Times New Roman" w:hAnsi="Times New Roman" w:cs="Times New Roman"/>
          <w:sz w:val="24"/>
          <w:szCs w:val="24"/>
          <w:lang w:eastAsia="hu-HU"/>
        </w:rPr>
        <w:t>ra)</w:t>
      </w:r>
    </w:p>
    <w:p w:rsidR="0034310E" w:rsidRPr="00B06236" w:rsidRDefault="00043938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Előadó: Dremákné </w:t>
      </w:r>
      <w:r w:rsidR="00CB3A3C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Tar Ildikó</w:t>
      </w:r>
    </w:p>
    <w:p w:rsidR="00043938" w:rsidRDefault="00440A52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</w:t>
      </w:r>
      <w:r w:rsidR="0076082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.45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9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0: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43938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Mucositis, periimplantitis terápiás lehetőségei (1 óra)</w:t>
      </w:r>
    </w:p>
    <w:p w:rsidR="00043938" w:rsidRDefault="00043938" w:rsidP="00043938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Előadó: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Dremákné 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Dr. Tar Ildikó</w:t>
      </w:r>
    </w:p>
    <w:p w:rsidR="00440A52" w:rsidRPr="00B06236" w:rsidRDefault="00440A52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9.30 –</w:t>
      </w:r>
      <w:r w:rsidR="00613D32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9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613D32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45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Szünet</w:t>
      </w:r>
    </w:p>
    <w:p w:rsidR="00CB3A3C" w:rsidRPr="00451507" w:rsidRDefault="00613D32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9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45-10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76082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30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="00CB3A3C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F2610">
        <w:rPr>
          <w:rFonts w:ascii="Times New Roman" w:hAnsi="Times New Roman" w:cs="Times New Roman"/>
          <w:sz w:val="24"/>
          <w:szCs w:val="24"/>
        </w:rPr>
        <w:t>Kémiai plakk kontroll céljából napjainkban használt készítmények (előnyeik –hátrányaik,</w:t>
      </w:r>
      <w:r w:rsidR="006627EE" w:rsidRPr="009F2610">
        <w:rPr>
          <w:rFonts w:ascii="Times New Roman" w:hAnsi="Times New Roman" w:cs="Times New Roman"/>
          <w:sz w:val="24"/>
          <w:szCs w:val="24"/>
        </w:rPr>
        <w:t xml:space="preserve"> indikáció</w:t>
      </w:r>
      <w:r w:rsidRPr="009F2610">
        <w:rPr>
          <w:rFonts w:ascii="Times New Roman" w:hAnsi="Times New Roman" w:cs="Times New Roman"/>
          <w:sz w:val="24"/>
          <w:szCs w:val="24"/>
        </w:rPr>
        <w:t>k – kontraindikációk)</w:t>
      </w:r>
      <w:r w:rsidR="00F36E2F" w:rsidRPr="009F2610">
        <w:rPr>
          <w:rFonts w:ascii="Times New Roman" w:hAnsi="Times New Roman" w:cs="Times New Roman"/>
          <w:sz w:val="24"/>
          <w:szCs w:val="24"/>
        </w:rPr>
        <w:t xml:space="preserve"> </w:t>
      </w:r>
      <w:r w:rsidRPr="009F2610">
        <w:rPr>
          <w:rFonts w:ascii="Times New Roman" w:eastAsia="Times New Roman" w:hAnsi="Times New Roman" w:cs="Times New Roman"/>
          <w:sz w:val="24"/>
          <w:szCs w:val="24"/>
          <w:lang w:eastAsia="hu-HU"/>
        </w:rPr>
        <w:t>(1</w:t>
      </w:r>
      <w:r w:rsidR="00CB3A3C" w:rsidRPr="009F2610">
        <w:rPr>
          <w:rFonts w:ascii="Times New Roman" w:eastAsia="Times New Roman" w:hAnsi="Times New Roman" w:cs="Times New Roman"/>
          <w:sz w:val="24"/>
          <w:szCs w:val="24"/>
          <w:lang w:eastAsia="hu-HU"/>
        </w:rPr>
        <w:t>óra)</w:t>
      </w:r>
    </w:p>
    <w:p w:rsidR="00F36E2F" w:rsidRPr="00B06236" w:rsidRDefault="00CB3A3C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Előadó: Dr. </w:t>
      </w:r>
      <w:r w:rsidR="00613D32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Varga István</w:t>
      </w:r>
    </w:p>
    <w:p w:rsidR="00CB3A3C" w:rsidRPr="00B06236" w:rsidRDefault="00613D32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10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30-11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15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Fogkrémek erdejéb</w:t>
      </w:r>
      <w:r w:rsidR="006627EE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en (hatóanyagtartalmuk, hatásuk;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mikor</w:t>
      </w:r>
      <w:r w:rsidR="006627EE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melyiket használjuk) (1 óra)</w:t>
      </w:r>
    </w:p>
    <w:p w:rsidR="009E1A16" w:rsidRPr="00B06236" w:rsidRDefault="009E1A16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Előadó: Dr. Varga István</w:t>
      </w:r>
    </w:p>
    <w:p w:rsidR="009E1A16" w:rsidRPr="00B06236" w:rsidRDefault="009E1A16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11.15 – 12.00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Egyéni szájhigiéné eszközei (előnyök – hátrányok) (1 óra)</w:t>
      </w:r>
    </w:p>
    <w:p w:rsidR="009E1A16" w:rsidRPr="00B06236" w:rsidRDefault="009E1A16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Előadó: Dr. Varga István</w:t>
      </w:r>
    </w:p>
    <w:p w:rsidR="009E1A16" w:rsidRPr="00B06236" w:rsidRDefault="009E1A16" w:rsidP="0077605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12.00 – 12.30 Ebédszünet</w:t>
      </w:r>
    </w:p>
    <w:p w:rsidR="00975AE5" w:rsidRPr="00B06236" w:rsidRDefault="0076082C" w:rsidP="0034310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9E1A16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0-13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9E1A16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="00CB3A3C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E1A16" w:rsidRPr="009F2610">
        <w:rPr>
          <w:rFonts w:ascii="Times New Roman" w:hAnsi="Times New Roman" w:cs="Times New Roman"/>
          <w:sz w:val="24"/>
          <w:szCs w:val="24"/>
        </w:rPr>
        <w:t>Supra – és subgingivális depurálás napjainkban.</w:t>
      </w:r>
      <w:r w:rsidR="009E1A16" w:rsidRPr="009F26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</w:t>
      </w:r>
      <w:r w:rsidR="00975AE5" w:rsidRPr="009F26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óra)</w:t>
      </w:r>
    </w:p>
    <w:p w:rsidR="00975AE5" w:rsidRPr="00B06236" w:rsidRDefault="00975AE5" w:rsidP="0077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Előadó: </w:t>
      </w:r>
      <w:r w:rsidR="00043938">
        <w:rPr>
          <w:rFonts w:ascii="Times New Roman" w:eastAsia="Times New Roman" w:hAnsi="Times New Roman" w:cs="Times New Roman"/>
          <w:sz w:val="24"/>
          <w:szCs w:val="24"/>
          <w:lang w:eastAsia="hu-HU"/>
        </w:rPr>
        <w:t>Dr. Hernádi Katinka</w:t>
      </w:r>
    </w:p>
    <w:p w:rsidR="00CB3A3C" w:rsidRDefault="0076082C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13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9E1A16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5-14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00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="009E1A16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Biofilm eltávolítás lehetőségei a parodontális tasakokban. (1 óra)</w:t>
      </w:r>
    </w:p>
    <w:p w:rsidR="00B06236" w:rsidRPr="00B06236" w:rsidRDefault="00B06236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Előadó: </w:t>
      </w:r>
      <w:r w:rsidR="00043938">
        <w:rPr>
          <w:rFonts w:ascii="Times New Roman" w:eastAsia="Times New Roman" w:hAnsi="Times New Roman" w:cs="Times New Roman"/>
          <w:sz w:val="24"/>
          <w:szCs w:val="24"/>
          <w:lang w:eastAsia="hu-HU"/>
        </w:rPr>
        <w:t>DR. Hernádi Katinka</w:t>
      </w:r>
    </w:p>
    <w:p w:rsidR="009E1A16" w:rsidRPr="00B06236" w:rsidRDefault="0076082C" w:rsidP="00975AE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14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9E1A16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00-14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9E1A16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15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="00CB3A3C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E1A16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Szünet</w:t>
      </w:r>
    </w:p>
    <w:p w:rsidR="00043938" w:rsidRDefault="009E1A16" w:rsidP="000439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14.15 – 15.00: </w:t>
      </w:r>
      <w:r w:rsidR="00043938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Primer és szekunder prevenciós lehetőségek (1óra)</w:t>
      </w:r>
    </w:p>
    <w:p w:rsidR="00043938" w:rsidRDefault="00043938" w:rsidP="000439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Előadó: Dr. Hernádi Katinka</w:t>
      </w:r>
    </w:p>
    <w:p w:rsidR="00E94F8D" w:rsidRPr="00B06236" w:rsidRDefault="00E94F8D" w:rsidP="000439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75EEF" w:rsidRDefault="00D75EEF" w:rsidP="00D75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Biofilm terápia</w:t>
      </w:r>
    </w:p>
    <w:p w:rsidR="00D75EEF" w:rsidRDefault="00D75EEF" w:rsidP="00D75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fogászati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ellátás szakmacsoport</w:t>
      </w:r>
    </w:p>
    <w:p w:rsidR="00D75EEF" w:rsidRDefault="00D75EEF" w:rsidP="00D75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D75EEF" w:rsidRPr="00CB3A3C" w:rsidRDefault="00E94F8D" w:rsidP="00D75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(2024</w:t>
      </w:r>
      <w:r w:rsidR="00D75EEF" w:rsidRPr="00CB3A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november 27</w:t>
      </w:r>
      <w:r w:rsidR="00D75EEF" w:rsidRPr="00CB3A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28</w:t>
      </w:r>
      <w:r w:rsidR="00D75EE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</w:p>
    <w:p w:rsidR="00D75EEF" w:rsidRPr="00CB3A3C" w:rsidRDefault="00D75EEF" w:rsidP="00D75EEF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D75EEF" w:rsidRDefault="00D75EEF" w:rsidP="00975AE5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B3A3C" w:rsidRDefault="00E94F8D" w:rsidP="00975AE5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2024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november 28. csütörtök</w:t>
      </w:r>
    </w:p>
    <w:p w:rsidR="00D75EEF" w:rsidRPr="00B06236" w:rsidRDefault="00D75EEF" w:rsidP="00975AE5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F4926" w:rsidRDefault="00CB3A3C" w:rsidP="004F492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Helye: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4F4926" w:rsidRPr="00D75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Debreceni Egyetem Klinikai Központ </w:t>
      </w:r>
      <w:r w:rsidR="004F4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Klinikai telep Gasztroenterológiai Klinika alagsor 1. számú oktató</w:t>
      </w:r>
      <w:r w:rsidR="00AB5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F4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terme </w:t>
      </w:r>
      <w:r w:rsidR="004F4926" w:rsidRPr="00D75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(4032 Debrecen, Nagyerdei krt. 98.)</w:t>
      </w:r>
      <w:r w:rsidR="004F4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F4926" w:rsidRPr="00D75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36E2F" w:rsidRPr="00B06236" w:rsidRDefault="00CB3A3C" w:rsidP="00CB3A3C">
      <w:pPr>
        <w:rPr>
          <w:sz w:val="24"/>
          <w:szCs w:val="24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</w:t>
      </w:r>
      <w:r w:rsidR="006627EE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.00-8.45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627EE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AIRFLOW alkalmazása, felhasználási területei </w:t>
      </w:r>
      <w:r w:rsidR="006627EE" w:rsidRPr="00B06236">
        <w:rPr>
          <w:sz w:val="24"/>
          <w:szCs w:val="24"/>
        </w:rPr>
        <w:t>(1</w:t>
      </w:r>
      <w:r w:rsidR="008E1895" w:rsidRPr="00B06236">
        <w:rPr>
          <w:sz w:val="24"/>
          <w:szCs w:val="24"/>
        </w:rPr>
        <w:t xml:space="preserve"> óra)</w:t>
      </w:r>
    </w:p>
    <w:p w:rsidR="00FF4444" w:rsidRPr="008D49CB" w:rsidRDefault="006627EE" w:rsidP="00CB3A3C">
      <w:pPr>
        <w:rPr>
          <w:rFonts w:ascii="Times New Roman" w:hAnsi="Times New Roman" w:cs="Times New Roman"/>
          <w:sz w:val="24"/>
          <w:szCs w:val="24"/>
        </w:rPr>
      </w:pPr>
      <w:r w:rsidRPr="008D49CB">
        <w:rPr>
          <w:rFonts w:ascii="Times New Roman" w:hAnsi="Times New Roman" w:cs="Times New Roman"/>
          <w:sz w:val="24"/>
          <w:szCs w:val="24"/>
        </w:rPr>
        <w:t xml:space="preserve">Előadó: Dr. </w:t>
      </w:r>
      <w:r w:rsidR="00E40D3D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r w:rsidR="00FF4444" w:rsidRPr="008D49CB">
        <w:rPr>
          <w:rFonts w:ascii="Times New Roman" w:hAnsi="Times New Roman" w:cs="Times New Roman"/>
          <w:sz w:val="24"/>
          <w:szCs w:val="24"/>
        </w:rPr>
        <w:t>óka István</w:t>
      </w:r>
    </w:p>
    <w:p w:rsidR="00CB3A3C" w:rsidRPr="00B06236" w:rsidRDefault="006627EE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8.45-9.30</w:t>
      </w:r>
      <w:r w:rsidR="00CA64C4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: 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Hyaluronsav hatásai és felhasználási területei a fogászatban</w:t>
      </w:r>
      <w:r w:rsidR="00413045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B3A3C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r w:rsidR="00CA64C4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="00CB3A3C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óra)</w:t>
      </w:r>
    </w:p>
    <w:p w:rsidR="00CB3A3C" w:rsidRPr="00B06236" w:rsidRDefault="00CB3A3C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Előadó:</w:t>
      </w:r>
      <w:r w:rsidR="00413045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627EE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Dr. Tóth Petra</w:t>
      </w:r>
    </w:p>
    <w:p w:rsidR="00CB3A3C" w:rsidRPr="00B06236" w:rsidRDefault="006627EE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9</w:t>
      </w:r>
      <w:r w:rsidR="00413045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30</w:t>
      </w:r>
      <w:r w:rsidR="00413045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-10.</w:t>
      </w: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15</w:t>
      </w:r>
      <w:r w:rsidR="00413045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Antimikrobiális fotodinamikus terápia (1 óra)</w:t>
      </w:r>
    </w:p>
    <w:p w:rsidR="006627EE" w:rsidRPr="00B06236" w:rsidRDefault="006627EE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Előadó: Dr. Reznik György</w:t>
      </w:r>
    </w:p>
    <w:p w:rsidR="00CB3A3C" w:rsidRPr="00B06236" w:rsidRDefault="00CF1D26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10.15-10.3</w:t>
      </w:r>
      <w:r w:rsidR="00CB3A3C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0: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Szünet</w:t>
      </w:r>
    </w:p>
    <w:p w:rsidR="00CF1D26" w:rsidRPr="00B06236" w:rsidRDefault="00B46AB9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10.30 –12.00.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Egészségügyi jogi ismeretek (2</w:t>
      </w: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óra)</w:t>
      </w:r>
    </w:p>
    <w:p w:rsidR="00CF1D26" w:rsidRPr="00B06236" w:rsidRDefault="00CF1D26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Előadó:</w:t>
      </w:r>
      <w:r w:rsidR="00CD53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Dr. Szőllősi Edit</w:t>
      </w:r>
    </w:p>
    <w:p w:rsidR="00CF1D26" w:rsidRPr="00B06236" w:rsidRDefault="00B46AB9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12.00 – 12.15</w:t>
      </w:r>
      <w:r w:rsidR="00CF1D26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Tesztírás</w:t>
      </w:r>
    </w:p>
    <w:p w:rsidR="00CF1D26" w:rsidRDefault="00B46AB9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12.1</w:t>
      </w:r>
      <w:r w:rsidR="00CF1D26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 –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4.3</w:t>
      </w:r>
      <w:r w:rsidR="00CF1D26" w:rsidRPr="00B062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0: </w:t>
      </w:r>
      <w:r w:rsidR="00CF1D26" w:rsidRPr="00B06236">
        <w:rPr>
          <w:rFonts w:ascii="Times New Roman" w:eastAsia="Times New Roman" w:hAnsi="Times New Roman" w:cs="Times New Roman"/>
          <w:sz w:val="24"/>
          <w:szCs w:val="24"/>
          <w:lang w:eastAsia="hu-HU"/>
        </w:rPr>
        <w:t>Reanimáció (3 óra)</w:t>
      </w:r>
    </w:p>
    <w:p w:rsidR="00B06236" w:rsidRPr="00B06236" w:rsidRDefault="00B06236" w:rsidP="00CB3A3C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Előadó:</w:t>
      </w:r>
      <w:r w:rsidR="00CD53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CD537A" w:rsidRPr="00CD537A">
        <w:rPr>
          <w:rFonts w:ascii="Times New Roman" w:eastAsia="Times New Roman" w:hAnsi="Times New Roman" w:cs="Times New Roman"/>
          <w:sz w:val="24"/>
          <w:szCs w:val="24"/>
          <w:lang w:eastAsia="hu-HU"/>
        </w:rPr>
        <w:t>Görögh</w:t>
      </w:r>
      <w:proofErr w:type="spellEnd"/>
      <w:r w:rsidR="00CD537A" w:rsidRPr="00CD53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CD537A" w:rsidRPr="00CD537A">
        <w:rPr>
          <w:rFonts w:ascii="Times New Roman" w:eastAsia="Times New Roman" w:hAnsi="Times New Roman" w:cs="Times New Roman"/>
          <w:sz w:val="24"/>
          <w:szCs w:val="24"/>
          <w:lang w:eastAsia="hu-HU"/>
        </w:rPr>
        <w:t>-JóvérAnita</w:t>
      </w:r>
      <w:proofErr w:type="spellEnd"/>
      <w:r w:rsidR="00CD537A" w:rsidRPr="00CD53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Lakatosné Koncz Zsuzsanna</w:t>
      </w:r>
    </w:p>
    <w:sectPr w:rsidR="00B06236" w:rsidRPr="00B06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3C"/>
    <w:rsid w:val="00043938"/>
    <w:rsid w:val="000B7BF5"/>
    <w:rsid w:val="001829C0"/>
    <w:rsid w:val="001E5814"/>
    <w:rsid w:val="001F5180"/>
    <w:rsid w:val="00237AD5"/>
    <w:rsid w:val="00264E65"/>
    <w:rsid w:val="0034310E"/>
    <w:rsid w:val="00413045"/>
    <w:rsid w:val="00440A52"/>
    <w:rsid w:val="00451507"/>
    <w:rsid w:val="004C36B3"/>
    <w:rsid w:val="004F4926"/>
    <w:rsid w:val="00613D32"/>
    <w:rsid w:val="006627EE"/>
    <w:rsid w:val="0076082C"/>
    <w:rsid w:val="0077605A"/>
    <w:rsid w:val="008B3967"/>
    <w:rsid w:val="008D49CB"/>
    <w:rsid w:val="008E1895"/>
    <w:rsid w:val="00953676"/>
    <w:rsid w:val="00975AE5"/>
    <w:rsid w:val="009936B3"/>
    <w:rsid w:val="009E1A16"/>
    <w:rsid w:val="009F2610"/>
    <w:rsid w:val="00AB5EAB"/>
    <w:rsid w:val="00AB6962"/>
    <w:rsid w:val="00B06236"/>
    <w:rsid w:val="00B46AB9"/>
    <w:rsid w:val="00CA64C4"/>
    <w:rsid w:val="00CB3A3C"/>
    <w:rsid w:val="00CD537A"/>
    <w:rsid w:val="00CF1D26"/>
    <w:rsid w:val="00CF5346"/>
    <w:rsid w:val="00D3429A"/>
    <w:rsid w:val="00D75EEF"/>
    <w:rsid w:val="00E40D3D"/>
    <w:rsid w:val="00E42C89"/>
    <w:rsid w:val="00E94F8D"/>
    <w:rsid w:val="00EE495D"/>
    <w:rsid w:val="00F36E2F"/>
    <w:rsid w:val="00F67F25"/>
    <w:rsid w:val="00F92846"/>
    <w:rsid w:val="00F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40EA3-2A85-437A-B39F-C5F229BA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13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3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2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5</cp:revision>
  <cp:lastPrinted>2022-10-21T12:49:00Z</cp:lastPrinted>
  <dcterms:created xsi:type="dcterms:W3CDTF">2024-09-26T14:21:00Z</dcterms:created>
  <dcterms:modified xsi:type="dcterms:W3CDTF">2024-10-04T11:45:00Z</dcterms:modified>
</cp:coreProperties>
</file>